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8" w:rsidRDefault="006D7748" w:rsidP="006D7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работе   </w:t>
      </w:r>
    </w:p>
    <w:p w:rsidR="006D7748" w:rsidRDefault="006D7748" w:rsidP="006D774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Судакской</w:t>
      </w:r>
      <w:proofErr w:type="spellEnd"/>
      <w:r>
        <w:rPr>
          <w:sz w:val="28"/>
          <w:szCs w:val="28"/>
        </w:rPr>
        <w:t xml:space="preserve">  Центральной городской библиотеки им. </w:t>
      </w:r>
      <w:proofErr w:type="spellStart"/>
      <w:r>
        <w:rPr>
          <w:sz w:val="28"/>
          <w:szCs w:val="28"/>
        </w:rPr>
        <w:t>В.П.Рыкова</w:t>
      </w:r>
      <w:proofErr w:type="spellEnd"/>
      <w:r>
        <w:rPr>
          <w:sz w:val="28"/>
          <w:szCs w:val="28"/>
        </w:rPr>
        <w:t xml:space="preserve"> </w:t>
      </w:r>
    </w:p>
    <w:p w:rsidR="006D7748" w:rsidRDefault="006D7748" w:rsidP="006D7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2013 год </w:t>
      </w:r>
    </w:p>
    <w:p w:rsidR="006D7748" w:rsidRDefault="006D7748" w:rsidP="006D7748">
      <w:pPr>
        <w:jc w:val="center"/>
        <w:rPr>
          <w:sz w:val="28"/>
          <w:szCs w:val="28"/>
        </w:rPr>
      </w:pPr>
    </w:p>
    <w:p w:rsidR="006D7748" w:rsidRDefault="006D7748" w:rsidP="006D7748">
      <w:pPr>
        <w:ind w:firstLine="708"/>
      </w:pPr>
      <w:r>
        <w:t>Плановые показатели выполнены:  по читателям на 109,3 %, , посещениям-119,6 %, книговыдаче-101,7%</w:t>
      </w:r>
    </w:p>
    <w:p w:rsidR="006D7748" w:rsidRDefault="006D7748" w:rsidP="006D7748">
      <w:pPr>
        <w:ind w:firstLine="708"/>
      </w:pPr>
      <w:r>
        <w:t>Всеми отделами библиотеки обслужено 3388 читателей, которые посетили библиотеку 28693 раза, им выдано 63081 экземпляров книг и периодических изданий. В среднем каждый читатель посетил библиотеку 8 раз, прочитал 19 книг.</w:t>
      </w:r>
    </w:p>
    <w:p w:rsidR="006D7748" w:rsidRDefault="006D7748" w:rsidP="006D7748">
      <w:r>
        <w:t xml:space="preserve">Нашими читателями являются: служащие- 27,4 %, учащиеся школ- 25,7 %, пенсионеры- 15,1%, рабочие- 13,2 %, студенты вузов- 5,8 %, уч-ся техникумов и высшего профессионального училища- 5,6 %, предприниматели- 0,6 %, другие-6,6% </w:t>
      </w:r>
    </w:p>
    <w:p w:rsidR="006D7748" w:rsidRDefault="006D7748" w:rsidP="006D7748">
      <w:pPr>
        <w:ind w:firstLine="708"/>
      </w:pPr>
      <w:r>
        <w:t xml:space="preserve">Фонды в основном пополнялись за счет республиканских библиотек и дарственных книг.  Всего поступило 1383 </w:t>
      </w:r>
      <w:proofErr w:type="spellStart"/>
      <w:proofErr w:type="gramStart"/>
      <w:r>
        <w:t>экз</w:t>
      </w:r>
      <w:proofErr w:type="spellEnd"/>
      <w:proofErr w:type="gramEnd"/>
      <w:r>
        <w:t xml:space="preserve">, в </w:t>
      </w:r>
      <w:proofErr w:type="spellStart"/>
      <w:r>
        <w:t>т.ч</w:t>
      </w:r>
      <w:proofErr w:type="spellEnd"/>
      <w:r>
        <w:t xml:space="preserve">. книг-1162 экз.  61,3 % всех поступлений составляют дарственные книги. От республиканских библиотек- 24,8 %. </w:t>
      </w:r>
    </w:p>
    <w:p w:rsidR="006D7748" w:rsidRDefault="006D7748" w:rsidP="006D7748">
      <w:r>
        <w:t>По проекту «</w:t>
      </w:r>
      <w:proofErr w:type="spellStart"/>
      <w:r>
        <w:t>Библиомост</w:t>
      </w:r>
      <w:proofErr w:type="spellEnd"/>
      <w:r>
        <w:t>» 6 библиоте</w:t>
      </w:r>
      <w:proofErr w:type="gramStart"/>
      <w:r>
        <w:t>к-</w:t>
      </w:r>
      <w:proofErr w:type="gramEnd"/>
      <w:r>
        <w:t xml:space="preserve"> победительниц 3 раунда конкурса проектов «</w:t>
      </w:r>
      <w:proofErr w:type="spellStart"/>
      <w:r>
        <w:t>Библиомост</w:t>
      </w:r>
      <w:proofErr w:type="spellEnd"/>
      <w:r>
        <w:t>»  получили  новые книги по компьютерным технологиям.</w:t>
      </w:r>
    </w:p>
    <w:p w:rsidR="006D7748" w:rsidRDefault="006D7748" w:rsidP="006D7748">
      <w:pPr>
        <w:ind w:firstLine="708"/>
      </w:pPr>
      <w:r>
        <w:t>Дарителями были благотворительный фонд «</w:t>
      </w:r>
      <w:proofErr w:type="spellStart"/>
      <w:r>
        <w:t>Афиненон</w:t>
      </w:r>
      <w:proofErr w:type="spellEnd"/>
      <w:r>
        <w:t xml:space="preserve">», Международная библиотечная конференция «Крым», авторы </w:t>
      </w:r>
      <w:proofErr w:type="spellStart"/>
      <w:r>
        <w:t>А.Трибушной</w:t>
      </w:r>
      <w:proofErr w:type="spellEnd"/>
      <w:r>
        <w:t xml:space="preserve">, </w:t>
      </w:r>
      <w:proofErr w:type="spellStart"/>
      <w:r>
        <w:t>Ю.Полканов</w:t>
      </w:r>
      <w:proofErr w:type="gramStart"/>
      <w:r>
        <w:t>,А</w:t>
      </w:r>
      <w:proofErr w:type="gramEnd"/>
      <w:r>
        <w:t>.Тимиргазин</w:t>
      </w:r>
      <w:proofErr w:type="spellEnd"/>
      <w:r>
        <w:t xml:space="preserve">,  активные читатели Боброва Т., </w:t>
      </w:r>
      <w:proofErr w:type="spellStart"/>
      <w:r>
        <w:t>Коцаренко</w:t>
      </w:r>
      <w:proofErr w:type="spellEnd"/>
      <w:r>
        <w:t xml:space="preserve"> В., Кротков В., Бахтин В., </w:t>
      </w:r>
      <w:proofErr w:type="spellStart"/>
      <w:r>
        <w:t>Кашавкина</w:t>
      </w:r>
      <w:proofErr w:type="spellEnd"/>
      <w:r>
        <w:t xml:space="preserve"> З.</w:t>
      </w:r>
    </w:p>
    <w:p w:rsidR="006D7748" w:rsidRDefault="006D7748" w:rsidP="006D7748">
      <w:pPr>
        <w:jc w:val="both"/>
      </w:pPr>
      <w:r>
        <w:t>Депутат ВР Крыма Янина Павленко подарила уникальное издание о ЗШВ «Новый Свет»</w:t>
      </w:r>
    </w:p>
    <w:p w:rsidR="006D7748" w:rsidRDefault="006D7748" w:rsidP="006D7748">
      <w:pPr>
        <w:jc w:val="both"/>
      </w:pPr>
      <w:r>
        <w:t xml:space="preserve">От крымских литераторов, участников литературного форума в Судаке, по инициативе </w:t>
      </w:r>
      <w:proofErr w:type="spellStart"/>
      <w:r>
        <w:t>Ю.Ложко</w:t>
      </w:r>
      <w:proofErr w:type="spellEnd"/>
      <w:r>
        <w:t xml:space="preserve">, было подарено 42 экз. </w:t>
      </w:r>
    </w:p>
    <w:p w:rsidR="006D7748" w:rsidRDefault="006D7748" w:rsidP="006D7748">
      <w:pPr>
        <w:ind w:firstLine="708"/>
      </w:pPr>
      <w:r>
        <w:t>Городская библиотека издает «Библиотечный калейдоскоп», памятки, посвященные юбилейным и памятным датам.</w:t>
      </w:r>
    </w:p>
    <w:p w:rsidR="006D7748" w:rsidRDefault="006D7748" w:rsidP="006D7748">
      <w:pPr>
        <w:ind w:firstLine="708"/>
      </w:pPr>
      <w:r>
        <w:t>Событием года стало торжественное открытие пунктов свободного доступа в Интернет,  благодаря  победе в 3 раунде  конкурса «</w:t>
      </w:r>
      <w:proofErr w:type="spellStart"/>
      <w:r>
        <w:t>Библиомост</w:t>
      </w:r>
      <w:proofErr w:type="spellEnd"/>
      <w:r>
        <w:t xml:space="preserve">»,   в Веселовской, Грушевской, </w:t>
      </w:r>
      <w:proofErr w:type="spellStart"/>
      <w:r>
        <w:t>Дачновской</w:t>
      </w:r>
      <w:proofErr w:type="spellEnd"/>
      <w:r>
        <w:t xml:space="preserve">, Морской сельских библиотеках  и Детской библиотеке, в  нашей библиотеке Интернет-центр расширен за счет двух компьютеров. На торжественном открытии в городской библиотеке  присутствовали министр культуры АРК Алена </w:t>
      </w:r>
      <w:proofErr w:type="spellStart"/>
      <w:r>
        <w:t>Плакида</w:t>
      </w:r>
      <w:proofErr w:type="spellEnd"/>
      <w:r>
        <w:t xml:space="preserve">, </w:t>
      </w:r>
      <w:proofErr w:type="spellStart"/>
      <w:r>
        <w:t>судакский</w:t>
      </w:r>
      <w:proofErr w:type="spellEnd"/>
      <w:r>
        <w:t xml:space="preserve"> городской голова Владимир Серов, заместитель головы </w:t>
      </w:r>
      <w:proofErr w:type="spellStart"/>
      <w:r>
        <w:t>Эмирсали</w:t>
      </w:r>
      <w:proofErr w:type="spellEnd"/>
      <w:r>
        <w:t xml:space="preserve"> </w:t>
      </w:r>
      <w:proofErr w:type="spellStart"/>
      <w:r>
        <w:t>Аблялимов</w:t>
      </w:r>
      <w:proofErr w:type="spellEnd"/>
      <w:r>
        <w:t>,  партнеры и читатели библиотеки.</w:t>
      </w:r>
    </w:p>
    <w:p w:rsidR="006D7748" w:rsidRDefault="006D7748" w:rsidP="006D7748">
      <w:pPr>
        <w:ind w:firstLine="708"/>
      </w:pPr>
      <w:r>
        <w:t xml:space="preserve">Интернет-центр активно работал в прошедшем году. Обслужено827  пользователей, посещений-7757 , 646 </w:t>
      </w:r>
      <w:proofErr w:type="gramStart"/>
      <w:r>
        <w:t>интернет-справок</w:t>
      </w:r>
      <w:proofErr w:type="gramEnd"/>
      <w:r>
        <w:t xml:space="preserve">, 900 консультаций. На бесплатных компьютерных курсах прошли обучение 70 чел, среди них почти 30 пенсионеров, были также врачи, предприниматели. Пользователи научились поиску информации в Интернете, общению в </w:t>
      </w:r>
      <w:proofErr w:type="spellStart"/>
      <w:r>
        <w:t>скайпе</w:t>
      </w:r>
      <w:proofErr w:type="spellEnd"/>
      <w:r>
        <w:t xml:space="preserve">, по электронной почте. Интернет-центр пользуется спросом у жителей и гостей города. В библиотеке есть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</w:p>
    <w:p w:rsidR="006D7748" w:rsidRDefault="006D7748" w:rsidP="006D7748">
      <w:r>
        <w:t xml:space="preserve"> </w:t>
      </w:r>
      <w:r>
        <w:tab/>
      </w:r>
      <w:r>
        <w:t xml:space="preserve">Библиотека представлена в Интернете. Есть сайт, на котором представлены странички сельских библиотек, есть виртуальная справка, доступ к электронному каталогу, объемом в 12 тыс. записей,  работа над которым продолжается.   Более чем на 15 тысяч увеличилось количество посещений сайта.  Библиотека зарегистрирована  в соц. сетях: одноклассники,  </w:t>
      </w:r>
      <w:proofErr w:type="spellStart"/>
      <w:r>
        <w:t>фейсбук</w:t>
      </w:r>
      <w:proofErr w:type="spellEnd"/>
      <w:r>
        <w:t>,  в контакте. А это реклама библиотеки, ее услуг, а также  реклама всего региона.</w:t>
      </w:r>
    </w:p>
    <w:p w:rsidR="006D7748" w:rsidRDefault="006D7748" w:rsidP="006D7748">
      <w:pPr>
        <w:ind w:firstLine="708"/>
      </w:pPr>
      <w:r>
        <w:t>С апреля по сентябрь по инициативе Министерства культуры АРК проводились Республиканские общественные обсуждения «Библиотека в нашем регионе».  Цель-выявление взглядов громады на работу библиотеки, эффективность и востребованность услуг библиотек среди различных слоев населения.</w:t>
      </w:r>
    </w:p>
    <w:p w:rsidR="006D7748" w:rsidRDefault="006D7748" w:rsidP="006D7748">
      <w:pPr>
        <w:suppressAutoHyphens w:val="0"/>
        <w:rPr>
          <w:lang w:eastAsia="ru-RU"/>
        </w:rPr>
      </w:pPr>
      <w:r>
        <w:rPr>
          <w:lang w:eastAsia="ru-RU"/>
        </w:rPr>
        <w:t>В рамках общественных обсуждений проводились мероприятия по изучению общественного мнения: анкетирования, опросы.  На сайте городской библиотеки была представлена онлайн-анкета. Итоги обсуждений были подведены на круглом столе в городской библиотеке.</w:t>
      </w:r>
    </w:p>
    <w:p w:rsidR="006D7748" w:rsidRDefault="006D7748" w:rsidP="006D7748">
      <w:pPr>
        <w:ind w:firstLine="708"/>
      </w:pPr>
      <w:r>
        <w:lastRenderedPageBreak/>
        <w:t>Библиотеки меняются. Появляются новые услуги. Вся работа направлена на удовлетворение разнообразных запросов населения, на просветительскую деятельность, создание благоприятных условий для полноценного досуга жителей громады.  Одна из важных форм работы библиоте</w:t>
      </w:r>
      <w:proofErr w:type="gramStart"/>
      <w:r>
        <w:t>к-</w:t>
      </w:r>
      <w:proofErr w:type="gramEnd"/>
      <w:r>
        <w:t xml:space="preserve"> организация выставок в знаменательным и памятным датам, посвященные писателям, художникам, историческим событиям, праздникам. </w:t>
      </w:r>
    </w:p>
    <w:p w:rsidR="006D7748" w:rsidRDefault="006D7748" w:rsidP="006D7748">
      <w:r>
        <w:t>В библиотеке организовывались выставки народно-прикладного творчества, картин местных художников.</w:t>
      </w:r>
    </w:p>
    <w:p w:rsidR="006D7748" w:rsidRDefault="006D7748" w:rsidP="006D7748">
      <w:pPr>
        <w:ind w:firstLine="708"/>
      </w:pPr>
      <w:r>
        <w:t>Проводились встречи с местными поэтами в литературном клубе «</w:t>
      </w:r>
      <w:proofErr w:type="spellStart"/>
      <w:r>
        <w:t>Киммерия</w:t>
      </w:r>
      <w:proofErr w:type="spellEnd"/>
      <w:r>
        <w:t xml:space="preserve">», с гостями города. </w:t>
      </w:r>
      <w:proofErr w:type="spellStart"/>
      <w:r>
        <w:rPr>
          <w:lang w:val="uk-UA"/>
        </w:rPr>
        <w:t>Творчеству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судакских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поэтов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посвящены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творческие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вечера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Александра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Трибушного</w:t>
      </w:r>
      <w:proofErr w:type="spellEnd"/>
      <w:r>
        <w:rPr>
          <w:lang w:val="uk-UA"/>
        </w:rPr>
        <w:t xml:space="preserve"> «Души </w:t>
      </w:r>
      <w:proofErr w:type="spellStart"/>
      <w:r>
        <w:rPr>
          <w:lang w:val="uk-UA"/>
        </w:rPr>
        <w:t>моей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колокола</w:t>
      </w:r>
      <w:proofErr w:type="spellEnd"/>
      <w:r>
        <w:rPr>
          <w:lang w:val="uk-UA"/>
        </w:rPr>
        <w:t xml:space="preserve">» и </w:t>
      </w:r>
      <w:proofErr w:type="spellStart"/>
      <w:r>
        <w:rPr>
          <w:lang w:val="uk-UA"/>
        </w:rPr>
        <w:t>Людмилы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Темляковской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вечер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памяти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Татьяны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Алюновой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Белая</w:t>
      </w:r>
      <w:proofErr w:type="spellEnd"/>
      <w:r>
        <w:rPr>
          <w:lang w:val="uk-UA"/>
        </w:rPr>
        <w:t xml:space="preserve"> чайка Судака», </w:t>
      </w:r>
      <w:r>
        <w:t xml:space="preserve">вечер памяти </w:t>
      </w:r>
      <w:proofErr w:type="spellStart"/>
      <w:r>
        <w:t>судакского</w:t>
      </w:r>
      <w:proofErr w:type="spellEnd"/>
      <w:r>
        <w:t xml:space="preserve"> поэта Михаила Медведева,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вечер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памяти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Василия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Рыкова</w:t>
      </w:r>
      <w:proofErr w:type="spellEnd"/>
      <w:r>
        <w:rPr>
          <w:lang w:val="uk-UA"/>
        </w:rPr>
        <w:t xml:space="preserve"> «Ему </w:t>
      </w:r>
      <w:proofErr w:type="spellStart"/>
      <w:r>
        <w:rPr>
          <w:lang w:val="uk-UA"/>
        </w:rPr>
        <w:t>теперь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хватает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высоты</w:t>
      </w:r>
      <w:proofErr w:type="spellEnd"/>
      <w:r>
        <w:rPr>
          <w:lang w:val="uk-UA"/>
        </w:rPr>
        <w:t>…»</w:t>
      </w:r>
    </w:p>
    <w:p w:rsidR="006D7748" w:rsidRDefault="006D7748" w:rsidP="006D7748">
      <w:r>
        <w:t xml:space="preserve">Гостем городской библиотеки им. </w:t>
      </w:r>
      <w:proofErr w:type="spellStart"/>
      <w:r>
        <w:t>В.Рыкова</w:t>
      </w:r>
      <w:proofErr w:type="spellEnd"/>
      <w:r>
        <w:t xml:space="preserve"> был поэт, бард из Германии </w:t>
      </w:r>
      <w:proofErr w:type="spellStart"/>
      <w:r>
        <w:t>Ф.Зигельбаум</w:t>
      </w:r>
      <w:proofErr w:type="spellEnd"/>
      <w:r>
        <w:t>.</w:t>
      </w:r>
    </w:p>
    <w:p w:rsidR="006D7748" w:rsidRDefault="006D7748" w:rsidP="006D7748">
      <w:pPr>
        <w:rPr>
          <w:lang w:eastAsia="ru-RU"/>
        </w:rPr>
      </w:pPr>
      <w:r>
        <w:rPr>
          <w:lang w:eastAsia="ru-RU"/>
        </w:rPr>
        <w:t xml:space="preserve">На заседания литературного клуба библиотека готовит </w:t>
      </w:r>
      <w:proofErr w:type="spellStart"/>
      <w:r>
        <w:rPr>
          <w:lang w:eastAsia="ru-RU"/>
        </w:rPr>
        <w:t>медиапрезентации</w:t>
      </w:r>
      <w:proofErr w:type="spellEnd"/>
      <w:r>
        <w:rPr>
          <w:lang w:eastAsia="ru-RU"/>
        </w:rPr>
        <w:t>, видеофильмы, выставки, обзоры новинок.</w:t>
      </w:r>
    </w:p>
    <w:p w:rsidR="006D7748" w:rsidRDefault="006D7748" w:rsidP="006D7748">
      <w:pPr>
        <w:ind w:firstLine="708"/>
      </w:pPr>
      <w:r>
        <w:t xml:space="preserve">Много мероприятий проведено для детей и молодежи, даже для самых маленьких. Уроки, игры, </w:t>
      </w:r>
      <w:proofErr w:type="spellStart"/>
      <w:r>
        <w:t>медиапрезентации</w:t>
      </w:r>
      <w:proofErr w:type="spellEnd"/>
      <w:r>
        <w:t xml:space="preserve"> по истории Крыма и Украины, эстетическому, экологическому просвещению, правовому воспитанию, посвященные писателям и художникам, </w:t>
      </w:r>
    </w:p>
    <w:p w:rsidR="006D7748" w:rsidRDefault="006D7748" w:rsidP="006D7748">
      <w:pPr>
        <w:ind w:firstLine="708"/>
      </w:pPr>
      <w:r>
        <w:t xml:space="preserve">На базе городской библиотеки прошла краеведческая олимпиада учащихся 7 школ региона. Ребята познакомились с книжными выставками, издательской продукцией библиотеки краеведческой тематики, посмотрели видеофильм и выполняли задания олимпиады. </w:t>
      </w:r>
    </w:p>
    <w:p w:rsidR="006D7748" w:rsidRDefault="006D7748" w:rsidP="006D7748">
      <w:pPr>
        <w:ind w:firstLine="708"/>
      </w:pPr>
      <w:r>
        <w:t xml:space="preserve">Мероприятия проводились как в библиотеке, так и школах. В форме игры «Что, где, когда?» проведена викторина «Знаешь ли ты Крым?» Проводились мероприятия, посвященные </w:t>
      </w:r>
      <w:proofErr w:type="spellStart"/>
      <w:r>
        <w:t>Т.Шевченко</w:t>
      </w:r>
      <w:proofErr w:type="spellEnd"/>
      <w:r>
        <w:t xml:space="preserve"> и </w:t>
      </w:r>
      <w:proofErr w:type="spellStart"/>
      <w:r>
        <w:t>Т.Алюновой</w:t>
      </w:r>
      <w:proofErr w:type="spellEnd"/>
      <w:r>
        <w:t>, урок толерантности, викторины по праву.</w:t>
      </w:r>
    </w:p>
    <w:p w:rsidR="006D7748" w:rsidRDefault="006D7748" w:rsidP="006D7748">
      <w:pPr>
        <w:ind w:firstLine="708"/>
      </w:pPr>
      <w:r>
        <w:t xml:space="preserve">В библиотеке  работал Клуб японской культуры «Рассвет». Участники знакомились с культурой Японии, историей, национальной кухней. Проводились </w:t>
      </w:r>
      <w:proofErr w:type="spellStart"/>
      <w:r>
        <w:t>медиапрезентации</w:t>
      </w:r>
      <w:proofErr w:type="spellEnd"/>
      <w:r>
        <w:t>, мастер-класс по оригами, просмотры фильмов.</w:t>
      </w:r>
    </w:p>
    <w:p w:rsidR="006D7748" w:rsidRDefault="006D7748" w:rsidP="006D7748">
      <w:pPr>
        <w:ind w:firstLine="708"/>
      </w:pPr>
      <w:r>
        <w:t>Тесное сотрудничество осуществлялось</w:t>
      </w:r>
      <w:r>
        <w:rPr>
          <w:b/>
        </w:rPr>
        <w:t xml:space="preserve"> </w:t>
      </w:r>
      <w:r>
        <w:t xml:space="preserve">с </w:t>
      </w:r>
      <w:proofErr w:type="spellStart"/>
      <w:r>
        <w:t>Судакским</w:t>
      </w:r>
      <w:proofErr w:type="spellEnd"/>
      <w:r>
        <w:t xml:space="preserve"> филиалом Симферопольского высшего профессионального училища ресторанного сервиса и туризма, будущих поваров и официантов. Проведены </w:t>
      </w:r>
      <w:proofErr w:type="spellStart"/>
      <w:r>
        <w:t>видеопутешествие</w:t>
      </w:r>
      <w:proofErr w:type="spellEnd"/>
      <w:r>
        <w:t xml:space="preserve"> «Кухни Европы», интеллектуальная игра «Магия кулинарии», видео-мастер-классы в помощь будущей профессии. А также мероприятия, посвященные юбилейным и памятным датам, здоровому образу жизни, правовому просвещению. Для ребят был организован кинолекторий «Долгий путь к Победе»</w:t>
      </w:r>
    </w:p>
    <w:p w:rsidR="006D7748" w:rsidRDefault="006D7748" w:rsidP="006D7748">
      <w:pPr>
        <w:ind w:firstLine="708"/>
      </w:pPr>
      <w:r>
        <w:t xml:space="preserve">Библиотека принимала участие в научно-практической конференции молодежи Юго-Восточного Крыма. Были представлены  просмотры литературы, издательская продукция. С докладами и презентациями выступали школьники и студенты из Судака, Феодосии, Кировского, Старого Крыма. В конференции принимали участие </w:t>
      </w:r>
      <w:proofErr w:type="spellStart"/>
      <w:r>
        <w:t>судакские</w:t>
      </w:r>
      <w:proofErr w:type="spellEnd"/>
      <w:r>
        <w:t xml:space="preserve"> общественные организации инвалидов войны и вооруженных сил, воинов-интернационалистов, казачья община, молодежная организация «Молодые регионы»</w:t>
      </w:r>
    </w:p>
    <w:p w:rsidR="006D7748" w:rsidRDefault="006D7748" w:rsidP="006D7748">
      <w:pPr>
        <w:ind w:firstLine="708"/>
        <w:rPr>
          <w:lang w:eastAsia="ru-RU"/>
        </w:rPr>
      </w:pPr>
      <w:r>
        <w:rPr>
          <w:lang w:val="en-US" w:eastAsia="ru-RU"/>
        </w:rPr>
        <w:t>VI</w:t>
      </w:r>
      <w:r>
        <w:rPr>
          <w:lang w:eastAsia="ru-RU"/>
        </w:rPr>
        <w:t xml:space="preserve"> научная  конференция «Актуальные вопросы истории «Культуры и этнографии Юго-Восточного Крыма» знаменательна для нашей библиотеки интересными сведениями об истории </w:t>
      </w:r>
      <w:proofErr w:type="spellStart"/>
      <w:r>
        <w:rPr>
          <w:lang w:eastAsia="ru-RU"/>
        </w:rPr>
        <w:t>судакской</w:t>
      </w:r>
      <w:proofErr w:type="spellEnd"/>
      <w:r>
        <w:rPr>
          <w:lang w:eastAsia="ru-RU"/>
        </w:rPr>
        <w:t xml:space="preserve"> библиотеки, озвученные  краеведом Алексеем </w:t>
      </w:r>
      <w:proofErr w:type="spellStart"/>
      <w:r>
        <w:rPr>
          <w:lang w:eastAsia="ru-RU"/>
        </w:rPr>
        <w:t>Тимиргазиным</w:t>
      </w:r>
      <w:proofErr w:type="spellEnd"/>
      <w:r>
        <w:rPr>
          <w:lang w:eastAsia="ru-RU"/>
        </w:rPr>
        <w:t xml:space="preserve">. Теперь есть  официальная дата основания 5 октября 1897 года.  Интересны </w:t>
      </w:r>
      <w:proofErr w:type="gramStart"/>
      <w:r>
        <w:rPr>
          <w:lang w:eastAsia="ru-RU"/>
        </w:rPr>
        <w:t>факты о попечителях</w:t>
      </w:r>
      <w:proofErr w:type="gramEnd"/>
      <w:r>
        <w:rPr>
          <w:lang w:eastAsia="ru-RU"/>
        </w:rPr>
        <w:t xml:space="preserve"> библиотеки, получаемых периодических изданиях, правилах пользования библиотекой, количестве читателей в 1903 г. и др. На конференции  также прозвучало выступление учащейся 11-А класса школы № 2, читательницы библиотеки Дарьи </w:t>
      </w:r>
      <w:proofErr w:type="spellStart"/>
      <w:r>
        <w:rPr>
          <w:lang w:eastAsia="ru-RU"/>
        </w:rPr>
        <w:t>Секерницкой</w:t>
      </w:r>
      <w:proofErr w:type="spellEnd"/>
      <w:r>
        <w:rPr>
          <w:lang w:eastAsia="ru-RU"/>
        </w:rPr>
        <w:t xml:space="preserve"> «Трофейное стрелковое оружие </w:t>
      </w:r>
      <w:proofErr w:type="spellStart"/>
      <w:r>
        <w:rPr>
          <w:lang w:eastAsia="ru-RU"/>
        </w:rPr>
        <w:t>судакских</w:t>
      </w:r>
      <w:proofErr w:type="spellEnd"/>
      <w:r>
        <w:rPr>
          <w:lang w:eastAsia="ru-RU"/>
        </w:rPr>
        <w:t xml:space="preserve"> партизан в годы Великой Отечественной войны». Сообщение  подготовлено  на основе  исследования оружия и боеприпасов, найденных в окрестностях Судака и  представленных  в постоянно </w:t>
      </w:r>
      <w:r>
        <w:rPr>
          <w:lang w:eastAsia="ru-RU"/>
        </w:rPr>
        <w:lastRenderedPageBreak/>
        <w:t xml:space="preserve">действующей экспозиции в библиотеке,  а также  изучения  литературы по данной теме.  Доклад высоко оценили  профессора исторического факультета Таврического национального университета им. В.И. Вернадского В. </w:t>
      </w:r>
      <w:proofErr w:type="spellStart"/>
      <w:r>
        <w:rPr>
          <w:lang w:eastAsia="ru-RU"/>
        </w:rPr>
        <w:t>Ганкевич</w:t>
      </w:r>
      <w:proofErr w:type="spellEnd"/>
      <w:r>
        <w:rPr>
          <w:lang w:eastAsia="ru-RU"/>
        </w:rPr>
        <w:t xml:space="preserve">  и А. Непомнящий. </w:t>
      </w:r>
    </w:p>
    <w:p w:rsidR="006D7748" w:rsidRDefault="006D7748" w:rsidP="006D7748">
      <w:pPr>
        <w:ind w:firstLine="708"/>
      </w:pPr>
      <w:r>
        <w:rPr>
          <w:lang w:eastAsia="ru-RU"/>
        </w:rPr>
        <w:t> </w:t>
      </w:r>
      <w:r>
        <w:t xml:space="preserve">Проводились совместные мероприятия с городским домом культуры. Вечера ко дню поэзии, юбилею поэта и общественного деятеля </w:t>
      </w:r>
      <w:proofErr w:type="spellStart"/>
      <w:r>
        <w:t>Рефата</w:t>
      </w:r>
      <w:proofErr w:type="spellEnd"/>
      <w:r>
        <w:t xml:space="preserve"> </w:t>
      </w:r>
      <w:proofErr w:type="spellStart"/>
      <w:r>
        <w:t>Чайлака</w:t>
      </w:r>
      <w:proofErr w:type="spellEnd"/>
      <w:r>
        <w:t xml:space="preserve">, вечер памяти </w:t>
      </w:r>
      <w:proofErr w:type="spellStart"/>
      <w:r>
        <w:t>В.Рыкова</w:t>
      </w:r>
      <w:proofErr w:type="spellEnd"/>
      <w:r>
        <w:t xml:space="preserve"> и многие другие.  На </w:t>
      </w:r>
      <w:proofErr w:type="spellStart"/>
      <w:r>
        <w:t>мероприятиии</w:t>
      </w:r>
      <w:proofErr w:type="spellEnd"/>
      <w:r>
        <w:t xml:space="preserve"> к 1025-летию Крещения Руси работниками библиотеки была подготовлена </w:t>
      </w:r>
      <w:proofErr w:type="spellStart"/>
      <w:r>
        <w:t>медиапрезентация</w:t>
      </w:r>
      <w:proofErr w:type="spellEnd"/>
      <w:r>
        <w:t xml:space="preserve"> и сообщение об этом событии в культурном аспекте. Стало традицией представление книжных выставок на тематических программах в доме культуры.</w:t>
      </w:r>
    </w:p>
    <w:p w:rsidR="006D7748" w:rsidRDefault="006D7748" w:rsidP="006D7748">
      <w:pPr>
        <w:ind w:firstLine="708"/>
      </w:pPr>
      <w:r>
        <w:t>Для пенсионеров проводились встречи, литературные и музыкальные часы, просмотры фильмов. Тесное сотрудничество осуществлялось  с территориальным центром социального обслуживания пенсионеров. Интересно прошел вечер воспоминаний «Дети войны о войне».</w:t>
      </w:r>
    </w:p>
    <w:p w:rsidR="006D7748" w:rsidRDefault="006D7748" w:rsidP="006D7748">
      <w:pPr>
        <w:ind w:firstLine="708"/>
      </w:pPr>
      <w:r>
        <w:t xml:space="preserve">В 2013 г. в библиотеке работала волонтер Корпуса Мира  </w:t>
      </w:r>
      <w:proofErr w:type="spellStart"/>
      <w:r>
        <w:t>Н.Флорес</w:t>
      </w:r>
      <w:proofErr w:type="spellEnd"/>
      <w:r>
        <w:t xml:space="preserve">. Проводились заседания Английского клуба. Участники совершенствовали язык,  общались, смотрели видеофильмы. На библиотеке была закреплена вывеска на английском языке, подготовлено пособие в помощь </w:t>
      </w:r>
      <w:proofErr w:type="gramStart"/>
      <w:r>
        <w:t>изучающим</w:t>
      </w:r>
      <w:proofErr w:type="gramEnd"/>
      <w:r>
        <w:t xml:space="preserve"> язык. Был реализован проект по здоровому образу жизни, благодаря которому в библиотеку приобретено оборудование, проведены лекции, беседы, </w:t>
      </w:r>
      <w:proofErr w:type="spellStart"/>
      <w:r>
        <w:t>медиапрезентации</w:t>
      </w:r>
      <w:proofErr w:type="spellEnd"/>
      <w:r>
        <w:t xml:space="preserve"> по здоровому образу жизни, совместно с информационным центром «Здоровье» при </w:t>
      </w:r>
      <w:proofErr w:type="spellStart"/>
      <w:r>
        <w:t>судакском</w:t>
      </w:r>
      <w:proofErr w:type="spellEnd"/>
      <w:r>
        <w:t xml:space="preserve"> территориальном медицинском объединении.  </w:t>
      </w:r>
    </w:p>
    <w:p w:rsidR="006D7748" w:rsidRDefault="006D7748" w:rsidP="006D7748">
      <w:pPr>
        <w:ind w:firstLine="708"/>
      </w:pPr>
      <w:r>
        <w:rPr>
          <w:lang w:val="uk-UA"/>
        </w:rPr>
        <w:t xml:space="preserve">На  </w:t>
      </w:r>
      <w:proofErr w:type="spellStart"/>
      <w:r>
        <w:rPr>
          <w:lang w:val="uk-UA"/>
        </w:rPr>
        <w:t>возрождение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интереса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чтению</w:t>
      </w:r>
      <w:proofErr w:type="spellEnd"/>
      <w:r>
        <w:rPr>
          <w:b/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были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направлены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акции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библиотеки</w:t>
      </w:r>
      <w:proofErr w:type="spellEnd"/>
      <w:r>
        <w:rPr>
          <w:lang w:val="uk-UA"/>
        </w:rPr>
        <w:t xml:space="preserve"> </w:t>
      </w:r>
      <w:r>
        <w:t>«Книга в дорогу», «</w:t>
      </w:r>
      <w:proofErr w:type="spellStart"/>
      <w:r>
        <w:t>Библиодворик</w:t>
      </w:r>
      <w:proofErr w:type="spellEnd"/>
      <w:r>
        <w:t>», «Книги в закладках», «</w:t>
      </w:r>
      <w:proofErr w:type="spellStart"/>
      <w:r>
        <w:t>Библиоостановка</w:t>
      </w:r>
      <w:proofErr w:type="spellEnd"/>
      <w:r>
        <w:t xml:space="preserve">». Во время акций раздавалась рекламная продукция в общественных местах, устраивались выставки, проводились </w:t>
      </w:r>
      <w:proofErr w:type="spellStart"/>
      <w:r>
        <w:t>флеш</w:t>
      </w:r>
      <w:proofErr w:type="spellEnd"/>
      <w:r>
        <w:t xml:space="preserve">-мобы и </w:t>
      </w:r>
      <w:proofErr w:type="spellStart"/>
      <w:r>
        <w:t>буккроссинг</w:t>
      </w:r>
      <w:proofErr w:type="spellEnd"/>
      <w:r>
        <w:t>.</w:t>
      </w:r>
    </w:p>
    <w:p w:rsidR="006D7748" w:rsidRDefault="006D7748" w:rsidP="006D7748">
      <w:pPr>
        <w:ind w:firstLine="708"/>
      </w:pPr>
      <w:r>
        <w:t>Библиотека приняла участие в акции «Книги, которые нас воспитали». Книги передавались детям-сиротам, детский дом семейного типа, в  детское отделение больницы. Были подготовлены закладки с цитатами о чтении.</w:t>
      </w:r>
    </w:p>
    <w:p w:rsidR="006D7748" w:rsidRDefault="006D7748" w:rsidP="006D7748">
      <w:pPr>
        <w:ind w:firstLine="708"/>
      </w:pPr>
      <w:r>
        <w:t xml:space="preserve">В декабре   библиотека приняла участие  в читательском марафоне «Получи радость чтения». Читали произведения русских, украинских, </w:t>
      </w:r>
      <w:proofErr w:type="spellStart"/>
      <w:r>
        <w:t>крымскотатарских</w:t>
      </w:r>
      <w:proofErr w:type="spellEnd"/>
      <w:r>
        <w:t xml:space="preserve"> писателей читатели, библиотекари. Всего в Марафоне приняли участие 104 чел. </w:t>
      </w:r>
    </w:p>
    <w:p w:rsidR="006D7748" w:rsidRDefault="006D7748" w:rsidP="006D7748">
      <w:pPr>
        <w:rPr>
          <w:lang w:val="uk-UA"/>
        </w:rPr>
      </w:pPr>
      <w:r>
        <w:t xml:space="preserve">Была </w:t>
      </w:r>
      <w:r>
        <w:rPr>
          <w:lang w:val="uk-UA"/>
        </w:rPr>
        <w:t xml:space="preserve">оформлена </w:t>
      </w:r>
      <w:proofErr w:type="spellStart"/>
      <w:r>
        <w:rPr>
          <w:lang w:val="uk-UA"/>
        </w:rPr>
        <w:t>книжно-иллюстративная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выставка</w:t>
      </w:r>
      <w:proofErr w:type="spellEnd"/>
      <w:r>
        <w:rPr>
          <w:lang w:val="uk-UA"/>
        </w:rPr>
        <w:t xml:space="preserve"> «Получи </w:t>
      </w:r>
      <w:proofErr w:type="spellStart"/>
      <w:r>
        <w:rPr>
          <w:lang w:val="uk-UA"/>
        </w:rPr>
        <w:t>радость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чтения</w:t>
      </w:r>
      <w:proofErr w:type="spellEnd"/>
      <w:r>
        <w:rPr>
          <w:lang w:val="uk-UA"/>
        </w:rPr>
        <w:t xml:space="preserve">» с плакатами, закладками о </w:t>
      </w:r>
      <w:proofErr w:type="spellStart"/>
      <w:r>
        <w:rPr>
          <w:lang w:val="uk-UA"/>
        </w:rPr>
        <w:t>чтении</w:t>
      </w:r>
      <w:proofErr w:type="spellEnd"/>
      <w:r>
        <w:rPr>
          <w:lang w:val="uk-UA"/>
        </w:rPr>
        <w:t xml:space="preserve">. </w:t>
      </w:r>
    </w:p>
    <w:p w:rsidR="006D7748" w:rsidRDefault="006D7748" w:rsidP="006D7748">
      <w:pPr>
        <w:ind w:firstLine="708"/>
      </w:pPr>
      <w:r>
        <w:t xml:space="preserve">Праздником, объединяющим библиотечных работников и читателей, является Всеукраинский день библиотек. 30сентября в библиотеке прошел День открытых дверей «Библиотечная феерия» В этот день библиотечные работники принимали поздравления от руководства отдела культуры, коллег, активных читателей и партнеров библиотеки.  Активный читатель, выпускник профессионального училища Юрий Резников испек торт. Конкурсы, викторины, </w:t>
      </w:r>
      <w:proofErr w:type="gramStart"/>
      <w:r>
        <w:t>слайд-презентации</w:t>
      </w:r>
      <w:proofErr w:type="gramEnd"/>
      <w:r>
        <w:t xml:space="preserve">, музыкальные минутки. Интерес вызвали </w:t>
      </w:r>
      <w:proofErr w:type="spellStart"/>
      <w:r>
        <w:t>фотоэкспозиции</w:t>
      </w:r>
      <w:proofErr w:type="spellEnd"/>
      <w:r>
        <w:t xml:space="preserve"> «Библиотека без барьеров» и «Радость чтения»</w:t>
      </w:r>
    </w:p>
    <w:p w:rsidR="006D7748" w:rsidRDefault="006D7748" w:rsidP="006D7748">
      <w:pPr>
        <w:ind w:firstLine="708"/>
      </w:pPr>
      <w:r>
        <w:t xml:space="preserve">В преддверии Нового года все учреждения культуры приняли участие  в конкурсе новогодних елок. Подготовлены игрушки в виде музыкальных инструментов, книг, гирлянды из фотографий деятелей культуры Судака и интересных мероприятий. Был представлен парад елочек из различных материалов, изготовленных участниками кружка «Родничок» при Детской библиотеке. Елку «защищала» перед авторитетным жюри в составе городского головы, его заместителей, юная читательница библиотеки Настя Коломиец. Все могли подкрепиться «витаминами чтения и хорошего настроения».   Елка заняла 2 место. Это победа креативных идей, творческого единения всех учреждений культуры и творческих людей, читателей.  Объединяя усилия, используя инновационные формы, привлекая общественность, работая для людей, мы можем совершить многое. </w:t>
      </w:r>
    </w:p>
    <w:p w:rsidR="006D7748" w:rsidRDefault="006D7748" w:rsidP="006D7748">
      <w:pPr>
        <w:ind w:firstLine="708"/>
      </w:pPr>
      <w:r>
        <w:lastRenderedPageBreak/>
        <w:t xml:space="preserve">В городской библиотеке работает 10 библиотечных специалистов. </w:t>
      </w:r>
      <w:proofErr w:type="gramStart"/>
      <w:r>
        <w:t xml:space="preserve">По образованию: с высшим – 5 чел. и со средним специальным-5 .  По стажу: свыше 20 лет-60%, по 20 %- </w:t>
      </w:r>
      <w:proofErr w:type="spellStart"/>
      <w:r>
        <w:t>состажем</w:t>
      </w:r>
      <w:proofErr w:type="spellEnd"/>
      <w:r>
        <w:t xml:space="preserve"> 3-9 лет и 10-20 лет.</w:t>
      </w:r>
      <w:proofErr w:type="gramEnd"/>
    </w:p>
    <w:p w:rsidR="006D7748" w:rsidRDefault="006D7748" w:rsidP="006D7748">
      <w:pPr>
        <w:ind w:firstLine="708"/>
      </w:pPr>
      <w:r>
        <w:t xml:space="preserve">Городская библиотека является методическим центром для библиотек региона. Проводились семинары библиотечных работников,  мастер-классы, тренинги, в </w:t>
      </w:r>
      <w:proofErr w:type="spellStart"/>
      <w:r>
        <w:t>т.ч</w:t>
      </w:r>
      <w:proofErr w:type="spellEnd"/>
      <w:r>
        <w:t xml:space="preserve">. с представителями </w:t>
      </w:r>
      <w:proofErr w:type="spellStart"/>
      <w:r>
        <w:t>тренингового</w:t>
      </w:r>
      <w:proofErr w:type="spellEnd"/>
      <w:r>
        <w:t xml:space="preserve"> центра Республиканской библиотеки им. </w:t>
      </w:r>
      <w:proofErr w:type="spellStart"/>
      <w:r>
        <w:t>И.Франко</w:t>
      </w:r>
      <w:proofErr w:type="spellEnd"/>
      <w:r>
        <w:t xml:space="preserve">. </w:t>
      </w:r>
    </w:p>
    <w:p w:rsidR="006D7748" w:rsidRDefault="006D7748" w:rsidP="006D7748">
      <w:pPr>
        <w:ind w:firstLine="708"/>
      </w:pPr>
      <w:r>
        <w:t xml:space="preserve">Работники принимали участие во Всеукраинских и международных мероприятиях: Ярмарка библиотечных инноваций в г. Симферополе и г. Киеве, </w:t>
      </w:r>
    </w:p>
    <w:p w:rsidR="006D7748" w:rsidRDefault="006D7748" w:rsidP="006D7748">
      <w:r>
        <w:t xml:space="preserve">  учебная поездка по библиотекам </w:t>
      </w:r>
      <w:proofErr w:type="spellStart"/>
      <w:r>
        <w:t>Ивано-Франковской</w:t>
      </w:r>
      <w:proofErr w:type="spellEnd"/>
      <w:r>
        <w:t xml:space="preserve"> области, Международная библиотечная конференция «Крым» На Ярмарке в Киеве был представлен плакат библиотеки.</w:t>
      </w:r>
    </w:p>
    <w:p w:rsidR="006D7748" w:rsidRDefault="006D7748" w:rsidP="006D7748">
      <w:pPr>
        <w:ind w:firstLine="708"/>
      </w:pPr>
      <w:r>
        <w:t>Важным событием года  стал  пресс-тур крымских СМИ, организованный Министерством культуры АРК с программой «</w:t>
      </w:r>
      <w:proofErr w:type="spellStart"/>
      <w:r>
        <w:t>Библиомост</w:t>
      </w:r>
      <w:proofErr w:type="spellEnd"/>
      <w:r>
        <w:t xml:space="preserve">»,  в </w:t>
      </w:r>
      <w:proofErr w:type="spellStart"/>
      <w:r>
        <w:t>Дачновскую</w:t>
      </w:r>
      <w:proofErr w:type="spellEnd"/>
      <w:r>
        <w:t xml:space="preserve"> сельскую библиотеку. Были представлены новые услуги </w:t>
      </w:r>
      <w:proofErr w:type="gramStart"/>
      <w:r>
        <w:t>библиотеки</w:t>
      </w:r>
      <w:proofErr w:type="gramEnd"/>
      <w:r>
        <w:t xml:space="preserve"> и истории успеха жителей села, многие из которых являются активными читателями и городской библиотеки. </w:t>
      </w:r>
    </w:p>
    <w:p w:rsidR="006D7748" w:rsidRDefault="006D7748" w:rsidP="006D7748">
      <w:pPr>
        <w:spacing w:line="216" w:lineRule="auto"/>
        <w:ind w:firstLine="708"/>
        <w:textAlignment w:val="baseline"/>
      </w:pPr>
      <w:r>
        <w:t>В 2013 году проведены мероприятия по укреплению материально-технической базы. Заменены все окна и двери в городской библиотеке на сумму 96,4 тыс. грн. за счет спонсорских средств. По проекту «</w:t>
      </w:r>
      <w:proofErr w:type="spellStart"/>
      <w:r>
        <w:t>Библиомост</w:t>
      </w:r>
      <w:proofErr w:type="spellEnd"/>
      <w:r>
        <w:t xml:space="preserve">» получили 2 компьютера с веб-камерами и наушниками. По проекту Корпуса мира библиотека получила телевизор, фотоаппарат, </w:t>
      </w:r>
      <w:proofErr w:type="spellStart"/>
      <w:r>
        <w:t>флип-чарт</w:t>
      </w:r>
      <w:proofErr w:type="spellEnd"/>
      <w:r>
        <w:t>, МФУ на сумму  9791 грн.</w:t>
      </w:r>
      <w:r>
        <w:tab/>
      </w:r>
    </w:p>
    <w:p w:rsidR="006D7748" w:rsidRDefault="006D7748" w:rsidP="006D7748">
      <w:pPr>
        <w:ind w:firstLine="708"/>
      </w:pPr>
      <w:r>
        <w:t>Конечно, остаются проблемы: не выделены средства на приобретение литературы, уменьшились средства на подписку периодических изданий. Необходима пожарная сигнализация.</w:t>
      </w:r>
    </w:p>
    <w:p w:rsidR="006D7748" w:rsidRDefault="006D7748" w:rsidP="006D7748">
      <w:pPr>
        <w:ind w:firstLine="708"/>
      </w:pPr>
      <w:r>
        <w:t>Помочь в решении данных проблем может принятие Программы развития библиотек в регионе, привлечение внебюджетных  средств, реклама библиотеки и ее услуг, внедрение инновационных форм работы.</w:t>
      </w:r>
    </w:p>
    <w:p w:rsidR="006D7748" w:rsidRDefault="006D7748" w:rsidP="006D7748">
      <w:pPr>
        <w:ind w:firstLine="708"/>
      </w:pPr>
      <w:bookmarkStart w:id="0" w:name="_GoBack"/>
      <w:bookmarkEnd w:id="0"/>
      <w:r>
        <w:t>В 2014 году желаем всем новых литературных открытий, интересных встреч, креативных идей, мира и согласия!</w:t>
      </w:r>
    </w:p>
    <w:p w:rsidR="006D7748" w:rsidRDefault="006D7748" w:rsidP="006D7748"/>
    <w:p w:rsidR="00DD11E1" w:rsidRDefault="00DD11E1"/>
    <w:sectPr w:rsidR="00DD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36"/>
    <w:rsid w:val="00085836"/>
    <w:rsid w:val="006D7748"/>
    <w:rsid w:val="00D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1877</Words>
  <Characters>10702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</dc:creator>
  <cp:keywords/>
  <dc:description/>
  <cp:lastModifiedBy>K-2</cp:lastModifiedBy>
  <cp:revision>2</cp:revision>
  <dcterms:created xsi:type="dcterms:W3CDTF">2014-03-14T13:52:00Z</dcterms:created>
  <dcterms:modified xsi:type="dcterms:W3CDTF">2014-03-14T13:55:00Z</dcterms:modified>
</cp:coreProperties>
</file>